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40130CEA" w:rsidR="00603F25" w:rsidRPr="00330E21" w:rsidRDefault="00524FF5" w:rsidP="00603F25">
      <w:pPr>
        <w:jc w:val="center"/>
        <w:rPr>
          <w:b/>
          <w:sz w:val="22"/>
          <w:szCs w:val="22"/>
        </w:rPr>
      </w:pPr>
      <w:r w:rsidRPr="008B2417">
        <w:rPr>
          <w:b/>
          <w:color w:val="000000" w:themeColor="text1"/>
          <w:sz w:val="22"/>
          <w:szCs w:val="22"/>
        </w:rPr>
        <w:t>PASIŪLYMAS</w:t>
      </w:r>
      <w:r w:rsidR="00CB59D8">
        <w:rPr>
          <w:b/>
          <w:color w:val="000000" w:themeColor="text1"/>
          <w:sz w:val="22"/>
          <w:szCs w:val="22"/>
        </w:rPr>
        <w:t xml:space="preserve"> </w:t>
      </w:r>
      <w:r w:rsidR="00CF0519" w:rsidRPr="00330E21">
        <w:rPr>
          <w:b/>
          <w:sz w:val="22"/>
          <w:szCs w:val="22"/>
        </w:rPr>
        <w:t>PIRKIMUI</w:t>
      </w:r>
    </w:p>
    <w:p w14:paraId="7C9BD504" w14:textId="0570079B" w:rsidR="0029002E" w:rsidRPr="00330E21" w:rsidRDefault="0029002E" w:rsidP="0029002E">
      <w:pPr>
        <w:jc w:val="center"/>
        <w:rPr>
          <w:b/>
          <w:sz w:val="6"/>
          <w:szCs w:val="6"/>
        </w:rPr>
      </w:pPr>
    </w:p>
    <w:p w14:paraId="71E9362D" w14:textId="62A9E048" w:rsidR="006A7904" w:rsidRPr="00FB4284" w:rsidRDefault="00086D35" w:rsidP="00086D35">
      <w:pPr>
        <w:jc w:val="center"/>
        <w:rPr>
          <w:rFonts w:cs="Arial Unicode MS"/>
          <w:b/>
          <w:bCs/>
          <w:color w:val="000000" w:themeColor="text1"/>
          <w:sz w:val="10"/>
          <w:szCs w:val="10"/>
          <w:bdr w:val="none" w:sz="0" w:space="0" w:color="auto" w:frame="1"/>
          <w:lang w:eastAsia="lt-LT"/>
        </w:rPr>
      </w:pPr>
      <w:r w:rsidRPr="00086D35">
        <w:rPr>
          <w:b/>
          <w:sz w:val="22"/>
          <w:szCs w:val="22"/>
        </w:rPr>
        <w:t>„KONFIDENCIALIŲ DOKUMENTŲ NAIKINIMUI KONTEINERIŲ NUOMA IR PRIPILDYTŲ KONTEINERIŲ IŠVEŽIMAS BEI DOKUMENTŲ SUNAIKINIMAS, 1</w:t>
      </w:r>
      <w:r w:rsidR="00C447EF">
        <w:rPr>
          <w:b/>
          <w:sz w:val="22"/>
          <w:szCs w:val="22"/>
        </w:rPr>
        <w:t>2521</w:t>
      </w:r>
      <w:r w:rsidRPr="00086D35">
        <w:rPr>
          <w:b/>
          <w:sz w:val="22"/>
          <w:szCs w:val="22"/>
        </w:rPr>
        <w:t xml:space="preserve">” </w:t>
      </w: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34B859F6"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1482277"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B47E6C" w:rsidRPr="00B47E6C">
        <w:rPr>
          <w:color w:val="000000" w:themeColor="text1"/>
          <w:sz w:val="22"/>
          <w:szCs w:val="22"/>
        </w:rPr>
        <w:t>Pasirašydamas pateiktą pasiūlymą parašu, patvirtinu, kad dokumentų skaitmeninės kopijos ir elektroninėmis priemonėmis pateikti duomenys yra tikri.</w:t>
      </w:r>
    </w:p>
    <w:p w14:paraId="65871416" w14:textId="070640BC" w:rsidR="00B42047" w:rsidRPr="0063695B"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00086D35">
        <w:rPr>
          <w:sz w:val="22"/>
          <w:szCs w:val="22"/>
        </w:rPr>
        <w:t>3 mėnesius</w:t>
      </w:r>
      <w:r w:rsidRPr="0063695B">
        <w:rPr>
          <w:sz w:val="22"/>
          <w:szCs w:val="22"/>
        </w:rPr>
        <w:t xml:space="preserve"> nuo pasiūlymų pateikimo termino pabaigos.</w:t>
      </w:r>
    </w:p>
    <w:p w14:paraId="0A1A8ED9" w14:textId="40EAADC0" w:rsidR="00B42047" w:rsidRPr="00C41AA8" w:rsidRDefault="00B42047" w:rsidP="0052355C">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447278B1" w:rsidR="00BA0EA9" w:rsidRPr="00551EE1" w:rsidRDefault="00BA0EA9" w:rsidP="0052355C">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00C4726E">
        <w:rPr>
          <w:b/>
          <w:i/>
          <w:color w:val="000000" w:themeColor="text1"/>
          <w:sz w:val="22"/>
          <w:szCs w:val="22"/>
        </w:rPr>
        <w:t xml:space="preserve"> bei paslaugas</w:t>
      </w:r>
      <w:r w:rsidRPr="004C1445">
        <w:rPr>
          <w:b/>
          <w:i/>
          <w:color w:val="000000" w:themeColor="text1"/>
          <w:sz w:val="22"/>
          <w:szCs w:val="22"/>
        </w:rPr>
        <w:t xml:space="preserve">: </w:t>
      </w:r>
      <w:r w:rsidRPr="004C1445">
        <w:rPr>
          <w:b/>
          <w:iCs/>
          <w:color w:val="000000" w:themeColor="text1"/>
          <w:sz w:val="22"/>
          <w:szCs w:val="22"/>
        </w:rPr>
        <w:t>pateikiamas užpildytas SPS  1 priedas</w:t>
      </w:r>
      <w:r w:rsidRPr="004C1445">
        <w:rPr>
          <w:bCs/>
          <w:iCs/>
          <w:color w:val="000000" w:themeColor="text1"/>
          <w:sz w:val="22"/>
          <w:szCs w:val="22"/>
        </w:rPr>
        <w:t xml:space="preserve"> „Techninė specifikacija</w:t>
      </w:r>
      <w:r w:rsidRPr="00487391">
        <w:rPr>
          <w:bCs/>
          <w:iCs/>
          <w:color w:val="000000" w:themeColor="text1"/>
          <w:sz w:val="22"/>
          <w:szCs w:val="22"/>
        </w:rPr>
        <w:t>“.</w:t>
      </w:r>
      <w:r w:rsidRPr="00487391">
        <w:rPr>
          <w:sz w:val="22"/>
          <w:szCs w:val="22"/>
        </w:rPr>
        <w:t xml:space="preserve"> </w:t>
      </w:r>
      <w:r>
        <w:rPr>
          <w:i/>
          <w:iCs/>
          <w:color w:val="C00000"/>
          <w:sz w:val="22"/>
          <w:szCs w:val="22"/>
        </w:rPr>
        <w:t>Šis p</w:t>
      </w:r>
      <w:r w:rsidRPr="00551EE1">
        <w:rPr>
          <w:i/>
          <w:iCs/>
          <w:color w:val="C00000"/>
          <w:sz w:val="22"/>
          <w:szCs w:val="22"/>
        </w:rPr>
        <w:t xml:space="preserve">riedas turi </w:t>
      </w:r>
      <w:r w:rsidRPr="00B1671A">
        <w:rPr>
          <w:i/>
          <w:iCs/>
          <w:color w:val="C00000"/>
          <w:sz w:val="22"/>
          <w:szCs w:val="22"/>
        </w:rPr>
        <w:t>būti pateiktas Excel formatu.</w:t>
      </w:r>
    </w:p>
    <w:p w14:paraId="7F3B3B1B" w14:textId="055BF357" w:rsidR="00BA0EA9" w:rsidRPr="00330E21" w:rsidRDefault="00BA0EA9" w:rsidP="0052355C">
      <w:pPr>
        <w:pStyle w:val="ListParagraph"/>
        <w:spacing w:line="276" w:lineRule="auto"/>
        <w:ind w:left="142" w:firstLine="567"/>
        <w:jc w:val="both"/>
        <w:rPr>
          <w:bCs/>
          <w:iCs/>
          <w:sz w:val="22"/>
          <w:szCs w:val="22"/>
        </w:rPr>
      </w:pPr>
      <w:r w:rsidRPr="00330E21">
        <w:rPr>
          <w:bCs/>
          <w:iCs/>
          <w:sz w:val="22"/>
          <w:szCs w:val="22"/>
        </w:rPr>
        <w:t>Prekių</w:t>
      </w:r>
      <w:r w:rsidR="00B47E6C">
        <w:rPr>
          <w:bCs/>
          <w:iCs/>
          <w:sz w:val="22"/>
          <w:szCs w:val="22"/>
        </w:rPr>
        <w:t>/paslaugų</w:t>
      </w:r>
      <w:r w:rsidRPr="00330E21">
        <w:rPr>
          <w:bCs/>
          <w:iCs/>
          <w:sz w:val="22"/>
          <w:szCs w:val="22"/>
        </w:rPr>
        <w:t xml:space="preserve"> </w:t>
      </w:r>
      <w:r w:rsidRPr="0006477E">
        <w:rPr>
          <w:bCs/>
          <w:iCs/>
          <w:color w:val="000000" w:themeColor="text1"/>
          <w:sz w:val="22"/>
          <w:szCs w:val="22"/>
        </w:rPr>
        <w:t xml:space="preserve">vieneto įkainis </w:t>
      </w:r>
      <w:r w:rsidRPr="002B5BD4">
        <w:rPr>
          <w:bCs/>
          <w:iCs/>
          <w:sz w:val="22"/>
          <w:szCs w:val="22"/>
          <w:u w:val="single"/>
        </w:rPr>
        <w:t>iki 1,00 Eur gali būti pateikiamas suapvalintas pagal aritmetikos taisykles iki keturių skai</w:t>
      </w:r>
      <w:r w:rsidR="00671DE4">
        <w:rPr>
          <w:bCs/>
          <w:iCs/>
          <w:sz w:val="22"/>
          <w:szCs w:val="22"/>
          <w:u w:val="single"/>
        </w:rPr>
        <w:t>tmenų</w:t>
      </w:r>
      <w:r w:rsidRPr="002B5BD4">
        <w:rPr>
          <w:bCs/>
          <w:iCs/>
          <w:sz w:val="22"/>
          <w:szCs w:val="22"/>
          <w:u w:val="single"/>
        </w:rPr>
        <w:t xml:space="preserve"> po kablelio</w:t>
      </w:r>
      <w:r w:rsidRPr="002B5BD4">
        <w:rPr>
          <w:bCs/>
          <w:iCs/>
          <w:sz w:val="22"/>
          <w:szCs w:val="22"/>
        </w:rPr>
        <w:t>, o prekių</w:t>
      </w:r>
      <w:r w:rsidR="00B47E6C">
        <w:rPr>
          <w:bCs/>
          <w:iCs/>
          <w:sz w:val="22"/>
          <w:szCs w:val="22"/>
        </w:rPr>
        <w:t>/paslaugų</w:t>
      </w:r>
      <w:r w:rsidRPr="002B5BD4">
        <w:rPr>
          <w:bCs/>
          <w:iCs/>
          <w:sz w:val="22"/>
          <w:szCs w:val="22"/>
        </w:rPr>
        <w:t xml:space="preserve"> vieneto įkainis </w:t>
      </w:r>
      <w:r w:rsidRPr="002B5BD4">
        <w:rPr>
          <w:bCs/>
          <w:iCs/>
          <w:sz w:val="22"/>
          <w:szCs w:val="22"/>
          <w:u w:val="single"/>
        </w:rPr>
        <w:t>virš 1,00 Eur ir bendra suma turi būti išreikšta cento tikslumu</w:t>
      </w:r>
      <w:r w:rsidRPr="002B5BD4">
        <w:rPr>
          <w:bCs/>
          <w:iCs/>
          <w:sz w:val="22"/>
          <w:szCs w:val="22"/>
        </w:rPr>
        <w:t xml:space="preserve"> (du skai</w:t>
      </w:r>
      <w:r w:rsidR="00671DE4">
        <w:rPr>
          <w:bCs/>
          <w:iCs/>
          <w:sz w:val="22"/>
          <w:szCs w:val="22"/>
        </w:rPr>
        <w:t>tmenys</w:t>
      </w:r>
      <w:r w:rsidRPr="002B5BD4">
        <w:rPr>
          <w:bCs/>
          <w:iCs/>
          <w:sz w:val="22"/>
          <w:szCs w:val="22"/>
        </w:rPr>
        <w:t xml:space="preserve"> </w:t>
      </w:r>
      <w:r w:rsidRPr="00330E21">
        <w:rPr>
          <w:bCs/>
          <w:iCs/>
          <w:sz w:val="22"/>
          <w:szCs w:val="22"/>
        </w:rPr>
        <w:t>po kablelio).</w:t>
      </w:r>
    </w:p>
    <w:p w14:paraId="7DB0B5CB" w14:textId="77777777" w:rsidR="00BA0EA9" w:rsidRPr="00330E21" w:rsidRDefault="00BA0EA9" w:rsidP="00A6076D">
      <w:pPr>
        <w:ind w:left="142" w:firstLine="578"/>
        <w:jc w:val="both"/>
        <w:rPr>
          <w:b/>
          <w:i/>
        </w:rPr>
      </w:pPr>
    </w:p>
    <w:p w14:paraId="7EE5EFF2" w14:textId="4E09A838" w:rsidR="007B3EA1" w:rsidRPr="0010107E" w:rsidRDefault="007B3EA1" w:rsidP="00BA0EA9">
      <w:pPr>
        <w:spacing w:line="276" w:lineRule="auto"/>
        <w:ind w:firstLine="709"/>
        <w:jc w:val="both"/>
        <w:rPr>
          <w:color w:val="000000" w:themeColor="text1"/>
          <w:sz w:val="10"/>
          <w:szCs w:val="10"/>
        </w:rPr>
      </w:pPr>
      <w:r w:rsidRPr="00330E21">
        <w:rPr>
          <w:sz w:val="22"/>
          <w:szCs w:val="22"/>
        </w:rPr>
        <w:t>Tais atvejais, kai pagal galiojančius t</w:t>
      </w:r>
      <w:bookmarkStart w:id="0" w:name="_GoBack"/>
      <w:bookmarkEnd w:id="0"/>
      <w:r w:rsidRPr="00330E21">
        <w:rPr>
          <w:sz w:val="22"/>
          <w:szCs w:val="22"/>
        </w:rPr>
        <w:t xml:space="preserve">eisės aktus tiekėjui nereikia mokėti PVM, jis nurodo priežastis, dėl kurių PVM </w:t>
      </w:r>
      <w:r w:rsidRPr="00F456D2">
        <w:rPr>
          <w:color w:val="000000" w:themeColor="text1"/>
          <w:sz w:val="22"/>
          <w:szCs w:val="22"/>
        </w:rPr>
        <w:t>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46FA6D8A" w14:textId="77777777" w:rsidR="008C5CDC" w:rsidRDefault="008C5CDC" w:rsidP="007B3EA1">
      <w:pPr>
        <w:jc w:val="both"/>
        <w:rPr>
          <w:color w:val="000000" w:themeColor="text1"/>
          <w:sz w:val="10"/>
          <w:szCs w:val="10"/>
        </w:rPr>
      </w:pPr>
    </w:p>
    <w:p w14:paraId="3EE4BCE7" w14:textId="77777777" w:rsidR="001D1764" w:rsidRPr="002C1ACF" w:rsidRDefault="001D1764" w:rsidP="007B3EA1">
      <w:pPr>
        <w:jc w:val="both"/>
        <w:rPr>
          <w:color w:val="000000" w:themeColor="text1"/>
          <w:sz w:val="10"/>
          <w:szCs w:val="10"/>
        </w:rPr>
      </w:pPr>
    </w:p>
    <w:p w14:paraId="4239B6D8" w14:textId="77777777" w:rsidR="00BA0EA9" w:rsidRPr="00863723" w:rsidRDefault="00BA0EA9" w:rsidP="0052355C">
      <w:pPr>
        <w:spacing w:line="276" w:lineRule="auto"/>
        <w:ind w:firstLine="720"/>
        <w:jc w:val="both"/>
        <w:rPr>
          <w:color w:val="000000" w:themeColor="text1"/>
          <w:sz w:val="10"/>
          <w:szCs w:val="10"/>
        </w:rPr>
      </w:pPr>
    </w:p>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lastRenderedPageBreak/>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4820"/>
        <w:gridCol w:w="4820"/>
      </w:tblGrid>
      <w:tr w:rsidR="00330E21" w:rsidRPr="00CE72E2" w14:paraId="088CCAF2" w14:textId="77777777" w:rsidTr="00330E21">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330E21" w:rsidRPr="00CE72E2" w:rsidRDefault="00330E21" w:rsidP="001D1764">
            <w:pPr>
              <w:ind w:left="-53" w:right="-102"/>
              <w:jc w:val="center"/>
              <w:rPr>
                <w:sz w:val="21"/>
                <w:szCs w:val="21"/>
                <w:lang w:eastAsia="lt-LT"/>
              </w:rPr>
            </w:pPr>
            <w:proofErr w:type="spellStart"/>
            <w:r w:rsidRPr="00C2672A">
              <w:rPr>
                <w:sz w:val="20"/>
                <w:szCs w:val="20"/>
                <w:lang w:eastAsia="lt-LT"/>
              </w:rPr>
              <w:t>Eil</w:t>
            </w:r>
            <w:r>
              <w:rPr>
                <w:sz w:val="20"/>
                <w:szCs w:val="20"/>
                <w:lang w:eastAsia="lt-LT"/>
              </w:rPr>
              <w:t>.</w:t>
            </w:r>
            <w:r w:rsidRPr="00C2672A">
              <w:rPr>
                <w:sz w:val="20"/>
                <w:szCs w:val="20"/>
                <w:lang w:eastAsia="lt-LT"/>
              </w:rPr>
              <w:t>Nr</w:t>
            </w:r>
            <w:proofErr w:type="spellEnd"/>
            <w:r w:rsidRPr="00C2672A">
              <w:rPr>
                <w:sz w:val="20"/>
                <w:szCs w:val="20"/>
                <w:lang w:eastAsia="lt-LT"/>
              </w:rPr>
              <w:t>.</w:t>
            </w:r>
          </w:p>
        </w:tc>
        <w:tc>
          <w:tcPr>
            <w:tcW w:w="4820" w:type="dxa"/>
            <w:tcBorders>
              <w:top w:val="single" w:sz="4" w:space="0" w:color="auto"/>
              <w:left w:val="single" w:sz="4" w:space="0" w:color="auto"/>
              <w:bottom w:val="single" w:sz="4" w:space="0" w:color="auto"/>
              <w:right w:val="single" w:sz="4" w:space="0" w:color="auto"/>
            </w:tcBorders>
            <w:vAlign w:val="center"/>
          </w:tcPr>
          <w:p w14:paraId="180B519A" w14:textId="77777777" w:rsidR="00330E21" w:rsidRPr="00C2672A" w:rsidRDefault="00330E21"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330E21" w:rsidRPr="00CE72E2" w:rsidRDefault="00330E21" w:rsidP="001D1764">
            <w:pPr>
              <w:jc w:val="center"/>
              <w:rPr>
                <w:sz w:val="21"/>
                <w:szCs w:val="21"/>
                <w:lang w:eastAsia="lt-LT"/>
              </w:rPr>
            </w:pPr>
            <w:r w:rsidRPr="00C2672A">
              <w:rPr>
                <w:sz w:val="20"/>
                <w:szCs w:val="20"/>
                <w:lang w:eastAsia="lt-LT"/>
              </w:rPr>
              <w:t>(rekomenduojama pavadinime vartoti žodį „Konfidencialu“)</w:t>
            </w:r>
          </w:p>
        </w:tc>
        <w:tc>
          <w:tcPr>
            <w:tcW w:w="4820" w:type="dxa"/>
            <w:tcBorders>
              <w:top w:val="single" w:sz="4" w:space="0" w:color="auto"/>
              <w:left w:val="single" w:sz="4" w:space="0" w:color="auto"/>
              <w:bottom w:val="single" w:sz="4" w:space="0" w:color="auto"/>
              <w:right w:val="single" w:sz="4" w:space="0" w:color="auto"/>
            </w:tcBorders>
          </w:tcPr>
          <w:p w14:paraId="6478C3BE" w14:textId="77777777" w:rsidR="00330E21" w:rsidRPr="00C2672A" w:rsidRDefault="00330E21"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330E21" w:rsidRPr="00CE72E2" w:rsidRDefault="00330E21"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330E21" w:rsidRPr="00CE72E2" w14:paraId="5D714544" w14:textId="77777777" w:rsidTr="00330E21">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20F0E3D6"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31E29B6C" w14:textId="298E0ECE" w:rsidR="00330E21" w:rsidRPr="00DE1B32" w:rsidRDefault="00330E21" w:rsidP="00DE1B32">
            <w:pPr>
              <w:jc w:val="center"/>
              <w:rPr>
                <w:i/>
                <w:color w:val="FF0000"/>
                <w:sz w:val="20"/>
                <w:szCs w:val="20"/>
                <w:lang w:eastAsia="lt-LT"/>
              </w:rPr>
            </w:pPr>
            <w:r w:rsidRPr="00DE1B32">
              <w:rPr>
                <w:i/>
                <w:color w:val="FF0000"/>
                <w:sz w:val="20"/>
                <w:szCs w:val="20"/>
                <w:lang w:eastAsia="lt-LT"/>
              </w:rPr>
              <w:t>Pateikiamas įrodymas ar dokumentas</w:t>
            </w:r>
          </w:p>
        </w:tc>
      </w:tr>
      <w:tr w:rsidR="00330E21" w:rsidRPr="00CE72E2" w14:paraId="4F9ED914" w14:textId="77777777" w:rsidTr="00330E21">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57FBE83C"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5879B197" w14:textId="77777777" w:rsidR="00330E21" w:rsidRPr="00E7387F" w:rsidRDefault="00330E21" w:rsidP="00CE72E2">
            <w:pPr>
              <w:jc w:val="both"/>
              <w:rPr>
                <w:sz w:val="22"/>
                <w:szCs w:val="22"/>
                <w:lang w:eastAsia="lt-LT"/>
              </w:rPr>
            </w:pPr>
          </w:p>
        </w:tc>
      </w:tr>
      <w:tr w:rsidR="00330E21" w:rsidRPr="00CE72E2" w14:paraId="23C56069" w14:textId="77777777" w:rsidTr="00330E21">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6E39ADD5"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54E301B5" w14:textId="77777777" w:rsidR="00330E21" w:rsidRPr="00E7387F" w:rsidRDefault="00330E21"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F7E28" w14:textId="77777777" w:rsidR="003617AF" w:rsidRDefault="003617AF" w:rsidP="00846BA9">
      <w:r>
        <w:separator/>
      </w:r>
    </w:p>
  </w:endnote>
  <w:endnote w:type="continuationSeparator" w:id="0">
    <w:p w14:paraId="66D7F073" w14:textId="77777777" w:rsidR="003617AF" w:rsidRDefault="003617AF"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8C855" w14:textId="77777777" w:rsidR="003617AF" w:rsidRDefault="003617AF" w:rsidP="00846BA9">
      <w:r>
        <w:separator/>
      </w:r>
    </w:p>
  </w:footnote>
  <w:footnote w:type="continuationSeparator" w:id="0">
    <w:p w14:paraId="5F899064" w14:textId="77777777" w:rsidR="003617AF" w:rsidRDefault="003617AF"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6D35"/>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07F"/>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E21"/>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68F9"/>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1DE4"/>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4E"/>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71A"/>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47E6C"/>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1B48"/>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7EF"/>
    <w:rsid w:val="00C44F77"/>
    <w:rsid w:val="00C451CE"/>
    <w:rsid w:val="00C4591F"/>
    <w:rsid w:val="00C46736"/>
    <w:rsid w:val="00C4726E"/>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0519"/>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7937"/>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CF424-8422-4248-961E-A65F5A986B11}">
  <ds:schemaRef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purl.org/dc/elements/1.1/"/>
    <ds:schemaRef ds:uri="http://purl.org/dc/term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4.xml><?xml version="1.0" encoding="utf-8"?>
<ds:datastoreItem xmlns:ds="http://schemas.openxmlformats.org/officeDocument/2006/customXml" ds:itemID="{D6AD9324-E6FF-4ACE-A109-419EE988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501</Words>
  <Characters>4005</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4</cp:revision>
  <cp:lastPrinted>2022-11-30T06:27:00Z</cp:lastPrinted>
  <dcterms:created xsi:type="dcterms:W3CDTF">2026-04-23T12:33:00Z</dcterms:created>
  <dcterms:modified xsi:type="dcterms:W3CDTF">2026-04-29T09:15:00Z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